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08" w:rsidRPr="00206668" w:rsidRDefault="00665108" w:rsidP="00665108">
      <w:pPr>
        <w:pStyle w:val="a8"/>
        <w:rPr>
          <w:sz w:val="24"/>
        </w:rPr>
      </w:pPr>
      <w:r>
        <w:rPr>
          <w:noProof/>
        </w:rPr>
        <w:t xml:space="preserve"> </w:t>
      </w:r>
      <w:r w:rsidRPr="00206668">
        <w:object w:dxaOrig="901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6.25pt" o:ole="" filled="t">
            <v:fill color2="black"/>
            <v:imagedata r:id="rId7" o:title=""/>
          </v:shape>
          <o:OLEObject Type="Embed" ProgID="Word.Picture.8" ShapeID="_x0000_i1025" DrawAspect="Content" ObjectID="_1820641566" r:id="rId8"/>
        </w:object>
      </w:r>
    </w:p>
    <w:p w:rsidR="00665108" w:rsidRPr="00206668" w:rsidRDefault="00665108" w:rsidP="00665108">
      <w:pPr>
        <w:pStyle w:val="a8"/>
        <w:rPr>
          <w:sz w:val="24"/>
        </w:rPr>
      </w:pPr>
      <w:r w:rsidRPr="00206668">
        <w:rPr>
          <w:sz w:val="24"/>
        </w:rPr>
        <w:t>Российская Федерация</w:t>
      </w:r>
    </w:p>
    <w:p w:rsidR="00665108" w:rsidRPr="00206668" w:rsidRDefault="00665108" w:rsidP="00665108">
      <w:pPr>
        <w:jc w:val="center"/>
        <w:rPr>
          <w:b/>
          <w:iCs/>
        </w:rPr>
      </w:pPr>
      <w:r w:rsidRPr="00206668">
        <w:rPr>
          <w:b/>
          <w:iCs/>
        </w:rPr>
        <w:t>КОСТРОМСКАЯ ОБЛАСТЬ</w:t>
      </w:r>
    </w:p>
    <w:p w:rsidR="00665108" w:rsidRPr="00206668" w:rsidRDefault="00665108" w:rsidP="00665108">
      <w:pPr>
        <w:jc w:val="center"/>
        <w:rPr>
          <w:b/>
          <w:iCs/>
        </w:rPr>
      </w:pPr>
      <w:r w:rsidRPr="00206668">
        <w:rPr>
          <w:b/>
          <w:iCs/>
        </w:rPr>
        <w:t>АДМИНИСТРАЦИЯ СОЛИ</w:t>
      </w:r>
      <w:r w:rsidR="00A27E7B">
        <w:rPr>
          <w:b/>
          <w:iCs/>
        </w:rPr>
        <w:t>ГАЛИЧСКОГО МУНИЦИПАЛЬНОГО ОКРУГА</w:t>
      </w:r>
    </w:p>
    <w:p w:rsidR="00665108" w:rsidRPr="00206668" w:rsidRDefault="00665108" w:rsidP="00665108">
      <w:pPr>
        <w:jc w:val="center"/>
      </w:pPr>
    </w:p>
    <w:p w:rsidR="00665108" w:rsidRPr="00206668" w:rsidRDefault="00665108" w:rsidP="00665108">
      <w:pPr>
        <w:jc w:val="center"/>
      </w:pPr>
    </w:p>
    <w:p w:rsidR="00665108" w:rsidRPr="00665108" w:rsidRDefault="00665108" w:rsidP="00665108">
      <w:pPr>
        <w:pStyle w:val="4"/>
        <w:jc w:val="center"/>
        <w:rPr>
          <w:rFonts w:ascii="Times New Roman" w:hAnsi="Times New Roman"/>
          <w:caps/>
          <w:sz w:val="24"/>
          <w:szCs w:val="24"/>
        </w:rPr>
      </w:pPr>
      <w:r w:rsidRPr="00665108">
        <w:rPr>
          <w:rFonts w:ascii="Times New Roman" w:hAnsi="Times New Roman"/>
          <w:caps/>
          <w:sz w:val="24"/>
          <w:szCs w:val="24"/>
        </w:rPr>
        <w:t>Постановление</w:t>
      </w:r>
    </w:p>
    <w:p w:rsidR="00665108" w:rsidRPr="00206668" w:rsidRDefault="00665108" w:rsidP="00665108">
      <w:pPr>
        <w:jc w:val="center"/>
      </w:pPr>
    </w:p>
    <w:p w:rsidR="00665108" w:rsidRPr="00665108" w:rsidRDefault="00D5353B" w:rsidP="00665108">
      <w:pPr>
        <w:jc w:val="center"/>
        <w:rPr>
          <w:sz w:val="23"/>
          <w:szCs w:val="23"/>
        </w:rPr>
      </w:pPr>
      <w:r>
        <w:rPr>
          <w:sz w:val="23"/>
          <w:szCs w:val="23"/>
        </w:rPr>
        <w:t>о</w:t>
      </w:r>
      <w:r w:rsidR="005B05DB">
        <w:rPr>
          <w:sz w:val="23"/>
          <w:szCs w:val="23"/>
        </w:rPr>
        <w:t>т</w:t>
      </w:r>
      <w:r>
        <w:rPr>
          <w:sz w:val="23"/>
          <w:szCs w:val="23"/>
        </w:rPr>
        <w:t xml:space="preserve"> </w:t>
      </w:r>
      <w:r w:rsidR="00A27E7B">
        <w:rPr>
          <w:sz w:val="23"/>
          <w:szCs w:val="23"/>
        </w:rPr>
        <w:t>23.09.2025</w:t>
      </w:r>
      <w:r w:rsidR="00665108" w:rsidRPr="00EB0D1B">
        <w:rPr>
          <w:sz w:val="23"/>
          <w:szCs w:val="23"/>
        </w:rPr>
        <w:t xml:space="preserve"> года №</w:t>
      </w:r>
      <w:r w:rsidR="00A27E7B">
        <w:rPr>
          <w:sz w:val="23"/>
          <w:szCs w:val="23"/>
        </w:rPr>
        <w:t xml:space="preserve"> 834</w:t>
      </w:r>
      <w:r w:rsidR="00665108">
        <w:rPr>
          <w:sz w:val="23"/>
          <w:szCs w:val="23"/>
        </w:rPr>
        <w:t xml:space="preserve"> </w:t>
      </w:r>
      <w:r w:rsidR="00665108" w:rsidRPr="00EB0D1B">
        <w:rPr>
          <w:sz w:val="23"/>
          <w:szCs w:val="23"/>
        </w:rPr>
        <w:t xml:space="preserve">  </w:t>
      </w:r>
    </w:p>
    <w:p w:rsidR="00665108" w:rsidRPr="00EB0D1B" w:rsidRDefault="00665108" w:rsidP="00665108">
      <w:pPr>
        <w:jc w:val="center"/>
        <w:rPr>
          <w:sz w:val="23"/>
          <w:szCs w:val="23"/>
        </w:rPr>
      </w:pPr>
    </w:p>
    <w:p w:rsidR="00665108" w:rsidRPr="00EB0D1B" w:rsidRDefault="00665108" w:rsidP="00665108">
      <w:pPr>
        <w:jc w:val="center"/>
        <w:rPr>
          <w:sz w:val="23"/>
          <w:szCs w:val="23"/>
        </w:rPr>
      </w:pPr>
      <w:r w:rsidRPr="00EB0D1B">
        <w:rPr>
          <w:sz w:val="23"/>
          <w:szCs w:val="23"/>
        </w:rPr>
        <w:t>г. Солигалич</w:t>
      </w:r>
    </w:p>
    <w:p w:rsidR="00212EA8" w:rsidRDefault="00212EA8" w:rsidP="00212EA8">
      <w:pPr>
        <w:jc w:val="center"/>
      </w:pPr>
    </w:p>
    <w:p w:rsidR="00212EA8" w:rsidRPr="00665108" w:rsidRDefault="00212EA8" w:rsidP="00665108">
      <w:pPr>
        <w:jc w:val="center"/>
      </w:pPr>
    </w:p>
    <w:p w:rsidR="00650473" w:rsidRPr="00665108" w:rsidRDefault="000C0381" w:rsidP="00A27E7B">
      <w:pPr>
        <w:jc w:val="center"/>
        <w:rPr>
          <w:b/>
        </w:rPr>
      </w:pPr>
      <w:r w:rsidRPr="00665108">
        <w:rPr>
          <w:b/>
        </w:rPr>
        <w:t xml:space="preserve">Об утверждении </w:t>
      </w:r>
      <w:r w:rsidR="00650473" w:rsidRPr="00665108">
        <w:rPr>
          <w:b/>
        </w:rPr>
        <w:t xml:space="preserve">актуализированной </w:t>
      </w:r>
      <w:r w:rsidR="0076410F" w:rsidRPr="00665108">
        <w:rPr>
          <w:b/>
        </w:rPr>
        <w:t>схемы водоснабжения и водоотведения</w:t>
      </w:r>
    </w:p>
    <w:p w:rsidR="00212EA8" w:rsidRPr="00A27E7B" w:rsidRDefault="0076410F" w:rsidP="00A27E7B">
      <w:pPr>
        <w:jc w:val="center"/>
        <w:rPr>
          <w:b/>
        </w:rPr>
      </w:pPr>
      <w:r w:rsidRPr="00665108">
        <w:rPr>
          <w:b/>
        </w:rPr>
        <w:t>Соли</w:t>
      </w:r>
      <w:r w:rsidR="00A27E7B">
        <w:rPr>
          <w:b/>
        </w:rPr>
        <w:t>галичского муниципального округа</w:t>
      </w:r>
      <w:r w:rsidRPr="00665108">
        <w:rPr>
          <w:b/>
        </w:rPr>
        <w:t xml:space="preserve"> Костромской области</w:t>
      </w:r>
      <w:r w:rsidR="00A27E7B">
        <w:rPr>
          <w:b/>
        </w:rPr>
        <w:t xml:space="preserve"> на период с </w:t>
      </w:r>
      <w:r w:rsidR="00A27E7B" w:rsidRPr="00A27E7B">
        <w:rPr>
          <w:b/>
          <w:color w:val="000000"/>
        </w:rPr>
        <w:t xml:space="preserve">2025 </w:t>
      </w:r>
      <w:r w:rsidR="00A27E7B">
        <w:rPr>
          <w:b/>
          <w:color w:val="000000"/>
        </w:rPr>
        <w:t xml:space="preserve">по </w:t>
      </w:r>
      <w:r w:rsidR="00A27E7B" w:rsidRPr="00A27E7B">
        <w:rPr>
          <w:b/>
          <w:color w:val="000000"/>
        </w:rPr>
        <w:t>2029 г</w:t>
      </w:r>
      <w:r w:rsidR="00A27E7B">
        <w:rPr>
          <w:b/>
          <w:color w:val="000000"/>
        </w:rPr>
        <w:t>од</w:t>
      </w:r>
    </w:p>
    <w:p w:rsidR="00212EA8" w:rsidRPr="00665108" w:rsidRDefault="00212EA8" w:rsidP="00665108">
      <w:pPr>
        <w:ind w:left="360" w:firstLine="360"/>
        <w:jc w:val="both"/>
      </w:pPr>
    </w:p>
    <w:p w:rsidR="0076410F" w:rsidRPr="00665108" w:rsidRDefault="00650473" w:rsidP="00665108">
      <w:pPr>
        <w:ind w:firstLine="709"/>
        <w:jc w:val="both"/>
        <w:rPr>
          <w:color w:val="000000"/>
        </w:rPr>
      </w:pPr>
      <w:r w:rsidRPr="00665108">
        <w:rPr>
          <w:color w:val="000000"/>
        </w:rPr>
        <w:t>В</w:t>
      </w:r>
      <w:r w:rsidR="0076410F" w:rsidRPr="00665108">
        <w:rPr>
          <w:color w:val="000000"/>
        </w:rPr>
        <w:t xml:space="preserve"> соответствии </w:t>
      </w:r>
      <w:r w:rsidR="0076410F" w:rsidRPr="00665108">
        <w:t xml:space="preserve">с </w:t>
      </w:r>
      <w:hyperlink r:id="rId9" w:history="1">
        <w:r w:rsidR="0076410F" w:rsidRPr="00665108">
          <w:rPr>
            <w:rStyle w:val="af"/>
            <w:b w:val="0"/>
            <w:color w:val="000000" w:themeColor="text1"/>
          </w:rPr>
          <w:t>Федеральным законом</w:t>
        </w:r>
      </w:hyperlink>
      <w:r w:rsidR="0076410F" w:rsidRPr="00665108">
        <w:t xml:space="preserve"> </w:t>
      </w:r>
      <w:r w:rsidR="0076410F" w:rsidRPr="00665108">
        <w:rPr>
          <w:color w:val="555555"/>
          <w:shd w:val="clear" w:color="auto" w:fill="FFFFFF"/>
        </w:rPr>
        <w:t>от 7 декабря 2011 года № 416-ФЗ «О водоснабжении и водоотведении»</w:t>
      </w:r>
      <w:r w:rsidR="0076410F" w:rsidRPr="00665108">
        <w:t xml:space="preserve">, </w:t>
      </w:r>
      <w:r w:rsidR="00D45D70" w:rsidRPr="00665108">
        <w:t>постановлени</w:t>
      </w:r>
      <w:r w:rsidRPr="00665108">
        <w:t>ем</w:t>
      </w:r>
      <w:r w:rsidR="00D45D70" w:rsidRPr="00665108">
        <w:t xml:space="preserve"> Правительства РФ от 05.09.2013 N 782</w:t>
      </w:r>
      <w:r w:rsidRPr="00665108">
        <w:t xml:space="preserve"> </w:t>
      </w:r>
      <w:r w:rsidR="00665108">
        <w:t>«</w:t>
      </w:r>
      <w:r w:rsidR="00D45D70" w:rsidRPr="00665108">
        <w:t>О схема</w:t>
      </w:r>
      <w:r w:rsidR="00665108">
        <w:t>х водоснабжения и водоотведения»</w:t>
      </w:r>
      <w:r w:rsidR="00D45D70" w:rsidRPr="00665108">
        <w:t xml:space="preserve"> </w:t>
      </w:r>
      <w:r w:rsidR="0076410F" w:rsidRPr="00665108">
        <w:t xml:space="preserve">руководствуясь </w:t>
      </w:r>
      <w:hyperlink r:id="rId10" w:history="1">
        <w:r w:rsidR="0076410F" w:rsidRPr="00665108">
          <w:rPr>
            <w:rStyle w:val="af"/>
            <w:b w:val="0"/>
            <w:color w:val="auto"/>
          </w:rPr>
          <w:t>статьями </w:t>
        </w:r>
      </w:hyperlink>
      <w:r w:rsidR="00C452E8">
        <w:fldChar w:fldCharType="begin"/>
      </w:r>
      <w:r w:rsidR="00C452E8">
        <w:instrText>HYPERLINK "garantF1://15015568.44"</w:instrText>
      </w:r>
      <w:r w:rsidR="00C452E8">
        <w:fldChar w:fldCharType="separate"/>
      </w:r>
      <w:r w:rsidR="0076410F" w:rsidRPr="00665108">
        <w:rPr>
          <w:rStyle w:val="af"/>
          <w:b w:val="0"/>
          <w:color w:val="auto"/>
        </w:rPr>
        <w:t>4</w:t>
      </w:r>
      <w:r w:rsidR="00C452E8">
        <w:fldChar w:fldCharType="end"/>
      </w:r>
      <w:r w:rsidR="0076410F" w:rsidRPr="00665108">
        <w:t xml:space="preserve">2, 43 Устава муниципального образования </w:t>
      </w:r>
      <w:r w:rsidR="00A27E7B">
        <w:rPr>
          <w:color w:val="000000"/>
        </w:rPr>
        <w:t>Солигаличский муниципальный округ</w:t>
      </w:r>
      <w:r w:rsidR="0076410F" w:rsidRPr="00665108">
        <w:rPr>
          <w:color w:val="000000"/>
        </w:rPr>
        <w:t xml:space="preserve"> Костромской </w:t>
      </w:r>
      <w:bookmarkStart w:id="0" w:name="YANDEX_37"/>
      <w:bookmarkEnd w:id="0"/>
      <w:r w:rsidR="0076410F" w:rsidRPr="00665108">
        <w:rPr>
          <w:color w:val="000000"/>
        </w:rPr>
        <w:t xml:space="preserve">области, </w:t>
      </w:r>
    </w:p>
    <w:p w:rsidR="00212EA8" w:rsidRPr="00665108" w:rsidRDefault="00665108" w:rsidP="00665108">
      <w:pPr>
        <w:ind w:firstLine="709"/>
        <w:jc w:val="both"/>
      </w:pPr>
      <w:r>
        <w:t xml:space="preserve">администрация </w:t>
      </w:r>
      <w:r w:rsidR="00212EA8" w:rsidRPr="00665108">
        <w:t>Соли</w:t>
      </w:r>
      <w:r w:rsidR="00A27E7B">
        <w:t>галичского муниципального округа</w:t>
      </w:r>
      <w:r w:rsidR="00212EA8" w:rsidRPr="00665108">
        <w:t xml:space="preserve"> Костромской области ПОСТАНОВЛЯЕТ:</w:t>
      </w:r>
    </w:p>
    <w:p w:rsidR="000C0381" w:rsidRPr="00665108" w:rsidRDefault="00A27E7B" w:rsidP="0066510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0C0381" w:rsidRPr="00665108">
        <w:rPr>
          <w:color w:val="000000"/>
        </w:rPr>
        <w:t xml:space="preserve">1. Утвердить </w:t>
      </w:r>
      <w:r w:rsidR="00453221">
        <w:rPr>
          <w:color w:val="000000"/>
        </w:rPr>
        <w:t xml:space="preserve">прилагаемую </w:t>
      </w:r>
      <w:r w:rsidR="00650473" w:rsidRPr="00665108">
        <w:rPr>
          <w:color w:val="000000"/>
        </w:rPr>
        <w:t xml:space="preserve">актуализированную </w:t>
      </w:r>
      <w:r w:rsidR="000C0381" w:rsidRPr="00665108">
        <w:rPr>
          <w:color w:val="000000"/>
        </w:rPr>
        <w:t xml:space="preserve">схему </w:t>
      </w:r>
      <w:r w:rsidR="000C0381" w:rsidRPr="00665108">
        <w:t>водоснабжения и водоотведения</w:t>
      </w:r>
      <w:r w:rsidR="000C0381" w:rsidRPr="00665108">
        <w:rPr>
          <w:b/>
        </w:rPr>
        <w:t xml:space="preserve"> </w:t>
      </w:r>
      <w:r w:rsidR="00650473" w:rsidRPr="00665108">
        <w:t xml:space="preserve">муниципального образования </w:t>
      </w:r>
      <w:r>
        <w:rPr>
          <w:color w:val="000000"/>
        </w:rPr>
        <w:t>Солигаличский муниципальный округ</w:t>
      </w:r>
      <w:r w:rsidR="000C0381" w:rsidRPr="00665108">
        <w:rPr>
          <w:color w:val="000000"/>
        </w:rPr>
        <w:t xml:space="preserve"> Костромской области</w:t>
      </w:r>
      <w:r>
        <w:rPr>
          <w:color w:val="000000"/>
        </w:rPr>
        <w:t xml:space="preserve"> с 2025</w:t>
      </w:r>
      <w:r w:rsidR="005B05DB">
        <w:rPr>
          <w:color w:val="000000"/>
        </w:rPr>
        <w:t xml:space="preserve"> по 2029 год</w:t>
      </w:r>
      <w:r w:rsidR="00453221">
        <w:rPr>
          <w:color w:val="000000"/>
        </w:rPr>
        <w:t>.</w:t>
      </w:r>
    </w:p>
    <w:p w:rsidR="00650473" w:rsidRPr="00665108" w:rsidRDefault="00A27E7B" w:rsidP="00665108">
      <w:pPr>
        <w:jc w:val="both"/>
        <w:rPr>
          <w:color w:val="000000"/>
        </w:rPr>
      </w:pPr>
      <w:r>
        <w:t xml:space="preserve">         </w:t>
      </w:r>
      <w:r w:rsidR="00453221">
        <w:t>2. Признать утратившим силу</w:t>
      </w:r>
      <w:r w:rsidR="00650473" w:rsidRPr="00665108">
        <w:t xml:space="preserve"> постановление </w:t>
      </w:r>
      <w:r>
        <w:t>администрации</w:t>
      </w:r>
      <w:r w:rsidR="00650473" w:rsidRPr="00665108">
        <w:t xml:space="preserve"> Солигаличского муниципального района Костромской области от </w:t>
      </w:r>
      <w:r>
        <w:t>17</w:t>
      </w:r>
      <w:r w:rsidR="00650473" w:rsidRPr="00665108">
        <w:t>.</w:t>
      </w:r>
      <w:r>
        <w:t>01.2023</w:t>
      </w:r>
      <w:r w:rsidR="00650473" w:rsidRPr="00665108">
        <w:t xml:space="preserve"> года №</w:t>
      </w:r>
      <w:r>
        <w:t>32</w:t>
      </w:r>
      <w:r w:rsidR="00650473" w:rsidRPr="00665108">
        <w:t xml:space="preserve"> «Об у</w:t>
      </w:r>
      <w:r w:rsidR="00650473" w:rsidRPr="00665108">
        <w:rPr>
          <w:color w:val="000000"/>
        </w:rPr>
        <w:t xml:space="preserve">тверждении </w:t>
      </w:r>
      <w:r w:rsidR="005B05DB">
        <w:rPr>
          <w:color w:val="000000"/>
        </w:rPr>
        <w:t xml:space="preserve">актуализированной </w:t>
      </w:r>
      <w:r w:rsidR="00650473" w:rsidRPr="00665108">
        <w:rPr>
          <w:color w:val="000000"/>
        </w:rPr>
        <w:t xml:space="preserve">схемы </w:t>
      </w:r>
      <w:r w:rsidR="00650473" w:rsidRPr="00665108">
        <w:t>водоснабжения и водоотведения</w:t>
      </w:r>
      <w:r w:rsidR="00650473" w:rsidRPr="00665108">
        <w:rPr>
          <w:b/>
        </w:rPr>
        <w:t xml:space="preserve"> </w:t>
      </w:r>
      <w:r w:rsidR="005B05DB" w:rsidRPr="005B05DB">
        <w:t>муниципального образования</w:t>
      </w:r>
      <w:r w:rsidR="005B05DB">
        <w:rPr>
          <w:b/>
        </w:rPr>
        <w:t xml:space="preserve"> </w:t>
      </w:r>
      <w:r w:rsidR="00650473" w:rsidRPr="00665108">
        <w:rPr>
          <w:color w:val="000000"/>
        </w:rPr>
        <w:t>городско</w:t>
      </w:r>
      <w:r w:rsidR="005B05DB">
        <w:rPr>
          <w:color w:val="000000"/>
        </w:rPr>
        <w:t>е</w:t>
      </w:r>
      <w:r w:rsidR="00650473" w:rsidRPr="00665108">
        <w:rPr>
          <w:color w:val="000000"/>
        </w:rPr>
        <w:t xml:space="preserve"> поселени</w:t>
      </w:r>
      <w:r w:rsidR="005B05DB">
        <w:rPr>
          <w:color w:val="000000"/>
        </w:rPr>
        <w:t>е</w:t>
      </w:r>
      <w:r w:rsidR="00650473" w:rsidRPr="00665108">
        <w:rPr>
          <w:color w:val="000000"/>
        </w:rPr>
        <w:t xml:space="preserve"> город Солигалич Солигаличского муниципального района Костромской области</w:t>
      </w:r>
      <w:r w:rsidR="005B05DB">
        <w:rPr>
          <w:color w:val="000000"/>
        </w:rPr>
        <w:t xml:space="preserve"> на период</w:t>
      </w:r>
      <w:r>
        <w:rPr>
          <w:color w:val="000000"/>
        </w:rPr>
        <w:t xml:space="preserve"> с 2020 по 2029 год</w:t>
      </w:r>
      <w:r w:rsidR="00650473" w:rsidRPr="00665108">
        <w:rPr>
          <w:color w:val="000000"/>
        </w:rPr>
        <w:t>».</w:t>
      </w:r>
    </w:p>
    <w:p w:rsidR="00453221" w:rsidRPr="00665108" w:rsidRDefault="00A27E7B" w:rsidP="00453221">
      <w:pPr>
        <w:tabs>
          <w:tab w:val="left" w:pos="709"/>
          <w:tab w:val="left" w:pos="851"/>
        </w:tabs>
        <w:jc w:val="both"/>
      </w:pPr>
      <w:r>
        <w:rPr>
          <w:color w:val="000000"/>
        </w:rPr>
        <w:t xml:space="preserve">        </w:t>
      </w:r>
      <w:r w:rsidR="00453221">
        <w:rPr>
          <w:color w:val="000000"/>
        </w:rPr>
        <w:t>3. Отделу</w:t>
      </w:r>
      <w:r>
        <w:rPr>
          <w:color w:val="000000"/>
        </w:rPr>
        <w:t xml:space="preserve"> по вопросам</w:t>
      </w:r>
      <w:r w:rsidR="00453221">
        <w:rPr>
          <w:color w:val="000000"/>
        </w:rPr>
        <w:t xml:space="preserve"> </w:t>
      </w:r>
      <w:proofErr w:type="spellStart"/>
      <w:r w:rsidR="00453221">
        <w:rPr>
          <w:color w:val="000000"/>
        </w:rPr>
        <w:t>жилищно</w:t>
      </w:r>
      <w:proofErr w:type="spellEnd"/>
      <w:r w:rsidR="00453221">
        <w:rPr>
          <w:color w:val="000000"/>
        </w:rPr>
        <w:t xml:space="preserve"> – коммунального хозяйства</w:t>
      </w:r>
      <w:r>
        <w:rPr>
          <w:color w:val="000000"/>
        </w:rPr>
        <w:t xml:space="preserve"> и благоустройства территорий</w:t>
      </w:r>
      <w:r w:rsidR="00453221">
        <w:rPr>
          <w:color w:val="000000"/>
        </w:rPr>
        <w:t xml:space="preserve"> администрации Соли</w:t>
      </w:r>
      <w:r>
        <w:rPr>
          <w:color w:val="000000"/>
        </w:rPr>
        <w:t>галичского муниципального округа</w:t>
      </w:r>
      <w:r w:rsidR="00453221">
        <w:rPr>
          <w:color w:val="000000"/>
        </w:rPr>
        <w:t xml:space="preserve"> Костромской области</w:t>
      </w:r>
      <w:r w:rsidR="00453221" w:rsidRPr="00665108">
        <w:rPr>
          <w:color w:val="000000"/>
        </w:rPr>
        <w:t xml:space="preserve"> </w:t>
      </w:r>
      <w:r w:rsidR="00453221">
        <w:rPr>
          <w:color w:val="000000"/>
        </w:rPr>
        <w:t>р</w:t>
      </w:r>
      <w:r w:rsidR="00453221" w:rsidRPr="00665108">
        <w:rPr>
          <w:color w:val="000000"/>
        </w:rPr>
        <w:t>азместить, актуализированную схему</w:t>
      </w:r>
      <w:r w:rsidR="00453221" w:rsidRPr="00665108">
        <w:t xml:space="preserve"> водоснабжения и водоотведения</w:t>
      </w:r>
      <w:r w:rsidR="00453221" w:rsidRPr="00665108">
        <w:rPr>
          <w:b/>
        </w:rPr>
        <w:t xml:space="preserve"> </w:t>
      </w:r>
      <w:r w:rsidR="00453221" w:rsidRPr="00665108">
        <w:rPr>
          <w:color w:val="000000"/>
        </w:rPr>
        <w:t>Соли</w:t>
      </w:r>
      <w:r>
        <w:rPr>
          <w:color w:val="000000"/>
        </w:rPr>
        <w:t>галичского муниципального округа</w:t>
      </w:r>
      <w:r w:rsidR="00453221" w:rsidRPr="00665108">
        <w:rPr>
          <w:color w:val="000000"/>
        </w:rPr>
        <w:t xml:space="preserve"> Костромской области</w:t>
      </w:r>
      <w:r>
        <w:rPr>
          <w:color w:val="000000"/>
        </w:rPr>
        <w:t xml:space="preserve"> на период  с 2025 по 2029 год</w:t>
      </w:r>
      <w:r w:rsidR="00453221" w:rsidRPr="00665108">
        <w:rPr>
          <w:color w:val="000000"/>
        </w:rPr>
        <w:t xml:space="preserve"> на официальном сайте</w:t>
      </w:r>
      <w:r w:rsidR="00453221">
        <w:rPr>
          <w:color w:val="000000"/>
        </w:rPr>
        <w:t xml:space="preserve"> администрации Соли</w:t>
      </w:r>
      <w:r>
        <w:rPr>
          <w:color w:val="000000"/>
        </w:rPr>
        <w:t>галичского муниципального округа</w:t>
      </w:r>
      <w:r w:rsidR="00453221">
        <w:rPr>
          <w:color w:val="000000"/>
        </w:rPr>
        <w:t xml:space="preserve"> Костромской области.</w:t>
      </w:r>
    </w:p>
    <w:p w:rsidR="00650473" w:rsidRPr="00665108" w:rsidRDefault="00A27E7B" w:rsidP="00665108">
      <w:pPr>
        <w:jc w:val="both"/>
      </w:pPr>
      <w:r>
        <w:rPr>
          <w:lang w:eastAsia="ru-RU"/>
        </w:rPr>
        <w:t xml:space="preserve">      </w:t>
      </w:r>
      <w:r w:rsidR="00453221">
        <w:rPr>
          <w:lang w:eastAsia="ru-RU"/>
        </w:rPr>
        <w:t>4</w:t>
      </w:r>
      <w:r w:rsidR="00453221" w:rsidRPr="00133479">
        <w:rPr>
          <w:lang w:eastAsia="ru-RU"/>
        </w:rPr>
        <w:t xml:space="preserve">. </w:t>
      </w:r>
      <w:proofErr w:type="gramStart"/>
      <w:r w:rsidR="00453221" w:rsidRPr="00133479">
        <w:t>Контроль за</w:t>
      </w:r>
      <w:proofErr w:type="gramEnd"/>
      <w:r w:rsidR="00453221" w:rsidRPr="00133479">
        <w:t xml:space="preserve"> исполнением настоящего постановления оставляю за собой.</w:t>
      </w:r>
    </w:p>
    <w:p w:rsidR="00A27E7B" w:rsidRPr="00133479" w:rsidRDefault="00A27E7B" w:rsidP="00A27E7B">
      <w:pPr>
        <w:tabs>
          <w:tab w:val="left" w:pos="851"/>
        </w:tabs>
        <w:jc w:val="both"/>
      </w:pPr>
      <w:r>
        <w:t xml:space="preserve">      </w:t>
      </w:r>
      <w:r w:rsidR="00453221">
        <w:t>5</w:t>
      </w:r>
      <w:r w:rsidR="000C0381" w:rsidRPr="00665108">
        <w:t xml:space="preserve">. </w:t>
      </w:r>
      <w:r>
        <w:t>П</w:t>
      </w:r>
      <w:r w:rsidRPr="00133479">
        <w:t xml:space="preserve">остановление вступает в силу со дня его </w:t>
      </w:r>
      <w:r>
        <w:t>официального опубликования в информационном бюллетене</w:t>
      </w:r>
      <w:r w:rsidRPr="00133479">
        <w:t xml:space="preserve"> </w:t>
      </w:r>
      <w:r>
        <w:t>«В</w:t>
      </w:r>
      <w:r w:rsidRPr="00133479">
        <w:t>естник».</w:t>
      </w:r>
    </w:p>
    <w:p w:rsidR="00212EA8" w:rsidRPr="00665108" w:rsidRDefault="00453221" w:rsidP="00665108">
      <w:pPr>
        <w:jc w:val="both"/>
      </w:pPr>
      <w:r>
        <w:t xml:space="preserve"> </w:t>
      </w:r>
    </w:p>
    <w:p w:rsidR="00212EA8" w:rsidRPr="00665108" w:rsidRDefault="00212EA8" w:rsidP="00665108">
      <w:pPr>
        <w:jc w:val="both"/>
      </w:pPr>
    </w:p>
    <w:p w:rsidR="005B05DB" w:rsidRDefault="005B05DB" w:rsidP="00665108">
      <w:r>
        <w:t xml:space="preserve">Глава </w:t>
      </w:r>
      <w:r w:rsidR="0076410F" w:rsidRPr="00665108">
        <w:t>С</w:t>
      </w:r>
      <w:r w:rsidR="00212EA8" w:rsidRPr="00665108">
        <w:t xml:space="preserve">олигаличского </w:t>
      </w:r>
    </w:p>
    <w:p w:rsidR="00212EA8" w:rsidRPr="00665108" w:rsidRDefault="00A27E7B" w:rsidP="00665108">
      <w:r>
        <w:t>муниципального округа</w:t>
      </w:r>
      <w:r w:rsidR="00212EA8" w:rsidRPr="00665108">
        <w:t xml:space="preserve"> </w:t>
      </w:r>
    </w:p>
    <w:p w:rsidR="00212EA8" w:rsidRPr="00665108" w:rsidRDefault="00212EA8" w:rsidP="00665108">
      <w:r w:rsidRPr="00665108">
        <w:t xml:space="preserve">Костромской области                                                                                       </w:t>
      </w:r>
      <w:r w:rsidR="00A27E7B">
        <w:t>А. А. Вакуров</w:t>
      </w:r>
    </w:p>
    <w:sectPr w:rsidR="00212EA8" w:rsidRPr="00665108" w:rsidSect="000B7B85">
      <w:footerReference w:type="default" r:id="rId11"/>
      <w:pgSz w:w="11906" w:h="16838"/>
      <w:pgMar w:top="1134" w:right="99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7CE" w:rsidRDefault="00B327CE" w:rsidP="00945F8F">
      <w:r>
        <w:separator/>
      </w:r>
    </w:p>
  </w:endnote>
  <w:endnote w:type="continuationSeparator" w:id="0">
    <w:p w:rsidR="00B327CE" w:rsidRDefault="00B327CE" w:rsidP="00945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C12" w:rsidRDefault="00B327CE">
    <w:pPr>
      <w:pStyle w:val="ac"/>
      <w:jc w:val="center"/>
    </w:pPr>
  </w:p>
  <w:p w:rsidR="00F27411" w:rsidRDefault="00F27411">
    <w:pPr>
      <w:pStyle w:val="ac"/>
      <w:jc w:val="center"/>
    </w:pPr>
  </w:p>
  <w:p w:rsidR="00F27411" w:rsidRDefault="00F27411">
    <w:pPr>
      <w:pStyle w:val="ac"/>
      <w:jc w:val="center"/>
    </w:pPr>
  </w:p>
  <w:p w:rsidR="00945C12" w:rsidRDefault="00B327C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7CE" w:rsidRDefault="00B327CE" w:rsidP="00945F8F">
      <w:r>
        <w:separator/>
      </w:r>
    </w:p>
  </w:footnote>
  <w:footnote w:type="continuationSeparator" w:id="0">
    <w:p w:rsidR="00B327CE" w:rsidRDefault="00B327CE" w:rsidP="00945F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2641"/>
    <w:multiLevelType w:val="hybridMultilevel"/>
    <w:tmpl w:val="AC1E94F0"/>
    <w:lvl w:ilvl="0" w:tplc="39DE62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8FE4E35"/>
    <w:multiLevelType w:val="hybridMultilevel"/>
    <w:tmpl w:val="70D6585A"/>
    <w:lvl w:ilvl="0" w:tplc="0D20E9D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9BA5BE0"/>
    <w:multiLevelType w:val="hybridMultilevel"/>
    <w:tmpl w:val="3F74A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76204"/>
    <w:multiLevelType w:val="hybridMultilevel"/>
    <w:tmpl w:val="7CE269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F7452A"/>
    <w:multiLevelType w:val="hybridMultilevel"/>
    <w:tmpl w:val="4D124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5A22D6"/>
    <w:multiLevelType w:val="hybridMultilevel"/>
    <w:tmpl w:val="25CC7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EA8"/>
    <w:rsid w:val="00091B50"/>
    <w:rsid w:val="000B7B85"/>
    <w:rsid w:val="000C0381"/>
    <w:rsid w:val="000F2DA6"/>
    <w:rsid w:val="00141DFE"/>
    <w:rsid w:val="001A0450"/>
    <w:rsid w:val="00212EA8"/>
    <w:rsid w:val="00214788"/>
    <w:rsid w:val="002B6756"/>
    <w:rsid w:val="00370AB9"/>
    <w:rsid w:val="003A6AB5"/>
    <w:rsid w:val="00436768"/>
    <w:rsid w:val="00453221"/>
    <w:rsid w:val="004663AD"/>
    <w:rsid w:val="004B152C"/>
    <w:rsid w:val="004B3329"/>
    <w:rsid w:val="00513CD8"/>
    <w:rsid w:val="005156F7"/>
    <w:rsid w:val="0052041A"/>
    <w:rsid w:val="00553CEB"/>
    <w:rsid w:val="005B05DB"/>
    <w:rsid w:val="006426E5"/>
    <w:rsid w:val="00650473"/>
    <w:rsid w:val="00665108"/>
    <w:rsid w:val="0076410F"/>
    <w:rsid w:val="008454CA"/>
    <w:rsid w:val="00945F8F"/>
    <w:rsid w:val="0095026A"/>
    <w:rsid w:val="00A20678"/>
    <w:rsid w:val="00A27E7B"/>
    <w:rsid w:val="00A8558E"/>
    <w:rsid w:val="00B03315"/>
    <w:rsid w:val="00B327CE"/>
    <w:rsid w:val="00B7799D"/>
    <w:rsid w:val="00B87963"/>
    <w:rsid w:val="00C452E8"/>
    <w:rsid w:val="00C60F8B"/>
    <w:rsid w:val="00CF433B"/>
    <w:rsid w:val="00D1240C"/>
    <w:rsid w:val="00D1390D"/>
    <w:rsid w:val="00D4023A"/>
    <w:rsid w:val="00D45D70"/>
    <w:rsid w:val="00D5353B"/>
    <w:rsid w:val="00D56E10"/>
    <w:rsid w:val="00D96397"/>
    <w:rsid w:val="00DA6A67"/>
    <w:rsid w:val="00DA6D3E"/>
    <w:rsid w:val="00DC7351"/>
    <w:rsid w:val="00E3740A"/>
    <w:rsid w:val="00E73988"/>
    <w:rsid w:val="00E73ECD"/>
    <w:rsid w:val="00E800A8"/>
    <w:rsid w:val="00F27411"/>
    <w:rsid w:val="00F7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2EA8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12EA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EA8"/>
    <w:rPr>
      <w:rFonts w:ascii="Arial" w:eastAsia="Times New Roman" w:hAnsi="Arial" w:cs="Times New Roman"/>
      <w:b/>
      <w:bCs/>
      <w:color w:val="000080"/>
      <w:lang w:eastAsia="ru-RU"/>
    </w:rPr>
  </w:style>
  <w:style w:type="character" w:customStyle="1" w:styleId="40">
    <w:name w:val="Заголовок 4 Знак"/>
    <w:basedOn w:val="a0"/>
    <w:link w:val="4"/>
    <w:semiHidden/>
    <w:rsid w:val="00212EA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table" w:styleId="a3">
    <w:name w:val="Table Grid"/>
    <w:basedOn w:val="a1"/>
    <w:rsid w:val="00212E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212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12EA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Цветовое выделение"/>
    <w:rsid w:val="00212EA8"/>
    <w:rPr>
      <w:b/>
      <w:bCs/>
      <w:color w:val="26282F"/>
      <w:sz w:val="26"/>
      <w:szCs w:val="26"/>
    </w:rPr>
  </w:style>
  <w:style w:type="paragraph" w:customStyle="1" w:styleId="a7">
    <w:name w:val="Нормальный (таблица)"/>
    <w:basedOn w:val="a"/>
    <w:next w:val="a"/>
    <w:rsid w:val="00212EA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8">
    <w:name w:val="Title"/>
    <w:basedOn w:val="a"/>
    <w:link w:val="a9"/>
    <w:qFormat/>
    <w:rsid w:val="00212EA8"/>
    <w:pPr>
      <w:suppressAutoHyphens w:val="0"/>
      <w:jc w:val="center"/>
    </w:pPr>
    <w:rPr>
      <w:b/>
      <w:bCs/>
      <w:sz w:val="32"/>
      <w:lang w:eastAsia="ru-RU"/>
    </w:rPr>
  </w:style>
  <w:style w:type="character" w:customStyle="1" w:styleId="a9">
    <w:name w:val="Название Знак"/>
    <w:basedOn w:val="a0"/>
    <w:link w:val="a8"/>
    <w:rsid w:val="00212EA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header"/>
    <w:basedOn w:val="a"/>
    <w:link w:val="ab"/>
    <w:rsid w:val="00212E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12E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rsid w:val="00212E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12E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 Paragraph"/>
    <w:basedOn w:val="a"/>
    <w:uiPriority w:val="34"/>
    <w:qFormat/>
    <w:rsid w:val="00212EA8"/>
    <w:pPr>
      <w:ind w:left="720"/>
      <w:contextualSpacing/>
    </w:pPr>
  </w:style>
  <w:style w:type="character" w:customStyle="1" w:styleId="af">
    <w:name w:val="Гипертекстовая ссылка"/>
    <w:basedOn w:val="a0"/>
    <w:uiPriority w:val="99"/>
    <w:rsid w:val="0076410F"/>
    <w:rPr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garantF1://15015568.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7748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Солигалич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Солигалич</dc:creator>
  <cp:lastModifiedBy>ГлавСпец ЖКХ</cp:lastModifiedBy>
  <cp:revision>4</cp:revision>
  <cp:lastPrinted>2025-09-29T05:59:00Z</cp:lastPrinted>
  <dcterms:created xsi:type="dcterms:W3CDTF">2025-09-26T07:36:00Z</dcterms:created>
  <dcterms:modified xsi:type="dcterms:W3CDTF">2025-09-29T06:00:00Z</dcterms:modified>
</cp:coreProperties>
</file>